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0A0" w:rsidRDefault="00E730A0" w:rsidP="00E730A0">
      <w:pPr>
        <w:ind w:right="-426"/>
        <w:rPr>
          <w:rFonts w:ascii="Book Antiqua" w:hAnsi="Book Antiqua"/>
          <w:b/>
          <w:sz w:val="32"/>
        </w:rPr>
      </w:pPr>
      <w:r>
        <w:rPr>
          <w:rFonts w:ascii="Book Antiqua" w:hAnsi="Book Antiqu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-33020</wp:posOffset>
                </wp:positionV>
                <wp:extent cx="2524125" cy="10382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30A0" w:rsidRPr="002C3BF6" w:rsidRDefault="00E730A0" w:rsidP="00E730A0">
                            <w:pPr>
                              <w:ind w:firstLine="708"/>
                              <w:jc w:val="right"/>
                              <w:rPr>
                                <w:b/>
                              </w:rPr>
                            </w:pPr>
                            <w:r w:rsidRPr="002C3BF6">
                              <w:rPr>
                                <w:b/>
                              </w:rPr>
                              <w:t>10, Avenue Jacques Carrié</w:t>
                            </w:r>
                          </w:p>
                          <w:p w:rsidR="00E730A0" w:rsidRPr="002C3BF6" w:rsidRDefault="00E730A0" w:rsidP="00E730A0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2C3BF6">
                              <w:rPr>
                                <w:b/>
                              </w:rPr>
                              <w:t>09120 VARILHES</w:t>
                            </w:r>
                          </w:p>
                          <w:p w:rsidR="00E730A0" w:rsidRDefault="00E730A0" w:rsidP="00E730A0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2C3BF6">
                              <w:rPr>
                                <w:b/>
                              </w:rPr>
                              <w:t xml:space="preserve">Tél : 05 61 60 84 52 </w:t>
                            </w:r>
                          </w:p>
                          <w:p w:rsidR="00E730A0" w:rsidRDefault="00E730A0" w:rsidP="00E730A0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2C3BF6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2C3BF6">
                              <w:rPr>
                                <w:b/>
                              </w:rPr>
                              <w:t>Fax : 05 61 60 88 81</w:t>
                            </w:r>
                          </w:p>
                          <w:p w:rsidR="00E730A0" w:rsidRPr="002C3BF6" w:rsidRDefault="00E730A0" w:rsidP="00E730A0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Residence.autonomie@agglo-pfv.fr</w:t>
                            </w:r>
                          </w:p>
                          <w:p w:rsidR="00E730A0" w:rsidRDefault="00E730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7.6pt;margin-top:-2.6pt;width:198.75pt;height:8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" fillcolor="white [3201]" strokeweight=".5pt">
                <v:textbox>
                  <w:txbxContent>
                    <w:p w:rsidR="00E730A0" w:rsidRPr="002C3BF6" w:rsidRDefault="00E730A0" w:rsidP="00E730A0">
                      <w:pPr>
                        <w:ind w:firstLine="708"/>
                        <w:jc w:val="right"/>
                        <w:rPr>
                          <w:b/>
                        </w:rPr>
                      </w:pPr>
                      <w:r w:rsidRPr="002C3BF6">
                        <w:rPr>
                          <w:b/>
                        </w:rPr>
                        <w:t>10, Avenue Jacques Carrié</w:t>
                      </w:r>
                    </w:p>
                    <w:p w:rsidR="00E730A0" w:rsidRPr="002C3BF6" w:rsidRDefault="00E730A0" w:rsidP="00E730A0">
                      <w:pPr>
                        <w:jc w:val="right"/>
                        <w:rPr>
                          <w:b/>
                        </w:rPr>
                      </w:pPr>
                      <w:r w:rsidRPr="002C3BF6">
                        <w:rPr>
                          <w:b/>
                        </w:rPr>
                        <w:t>09120 VARILHES</w:t>
                      </w:r>
                    </w:p>
                    <w:p w:rsidR="00E730A0" w:rsidRDefault="00E730A0" w:rsidP="00E730A0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2C3BF6">
                        <w:rPr>
                          <w:b/>
                        </w:rPr>
                        <w:t xml:space="preserve">Tél : 05 61 60 84 52 </w:t>
                      </w:r>
                    </w:p>
                    <w:p w:rsidR="00E730A0" w:rsidRDefault="00E730A0" w:rsidP="00E730A0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  <w:r>
                        <w:rPr>
                          <w:b/>
                        </w:rPr>
                        <w:tab/>
                      </w:r>
                      <w:r w:rsidRPr="002C3BF6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Pr="002C3BF6">
                        <w:rPr>
                          <w:b/>
                        </w:rPr>
                        <w:t>Fax : 05 61 60 88 81</w:t>
                      </w:r>
                    </w:p>
                    <w:p w:rsidR="00E730A0" w:rsidRPr="002C3BF6" w:rsidRDefault="00E730A0" w:rsidP="00E730A0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Residence.autonomie@agglo-pfv.fr</w:t>
                      </w:r>
                    </w:p>
                    <w:p w:rsidR="00E730A0" w:rsidRDefault="00E730A0"/>
                  </w:txbxContent>
                </v:textbox>
              </v:shape>
            </w:pict>
          </mc:Fallback>
        </mc:AlternateContent>
      </w:r>
    </w:p>
    <w:p w:rsidR="00E730A0" w:rsidRDefault="00E730A0" w:rsidP="00E730A0">
      <w:pPr>
        <w:ind w:right="-426"/>
        <w:jc w:val="center"/>
        <w:rPr>
          <w:rFonts w:ascii="Book Antiqua" w:hAnsi="Book Antiqua"/>
          <w:b/>
          <w:sz w:val="32"/>
          <w:u w:val="double"/>
        </w:rPr>
      </w:pPr>
    </w:p>
    <w:p w:rsidR="00E730A0" w:rsidRDefault="00E730A0" w:rsidP="00E730A0">
      <w:pPr>
        <w:ind w:right="-426" w:firstLine="708"/>
        <w:jc w:val="center"/>
        <w:rPr>
          <w:rFonts w:ascii="Book Antiqua" w:hAnsi="Book Antiqua"/>
          <w:b/>
          <w:sz w:val="32"/>
          <w:u w:val="double"/>
        </w:rPr>
      </w:pPr>
    </w:p>
    <w:p w:rsidR="00E730A0" w:rsidRDefault="00E730A0" w:rsidP="00E730A0">
      <w:pPr>
        <w:ind w:right="-426" w:firstLine="708"/>
        <w:jc w:val="center"/>
        <w:rPr>
          <w:rFonts w:ascii="Book Antiqua" w:hAnsi="Book Antiqua"/>
          <w:b/>
          <w:sz w:val="32"/>
          <w:u w:val="double"/>
        </w:rPr>
      </w:pPr>
    </w:p>
    <w:p w:rsidR="00E730A0" w:rsidRPr="005C64DD" w:rsidRDefault="00E730A0" w:rsidP="00E730A0">
      <w:pPr>
        <w:tabs>
          <w:tab w:val="left" w:pos="7371"/>
        </w:tabs>
        <w:ind w:right="-426"/>
        <w:rPr>
          <w:rFonts w:ascii="Book Antiqua" w:hAnsi="Book Antiqua"/>
          <w:b/>
          <w:sz w:val="32"/>
        </w:rPr>
      </w:pPr>
      <w:r>
        <w:rPr>
          <w:rFonts w:ascii="Book Antiqua" w:hAnsi="Book Antiqua"/>
          <w:b/>
          <w:sz w:val="32"/>
        </w:rPr>
        <w:tab/>
        <w:t xml:space="preserve"> </w:t>
      </w:r>
    </w:p>
    <w:p w:rsidR="00E730A0" w:rsidRPr="005C64DD" w:rsidRDefault="00E730A0" w:rsidP="00E730A0">
      <w:pPr>
        <w:ind w:right="-426"/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46990</wp:posOffset>
                </wp:positionV>
                <wp:extent cx="3257550" cy="647700"/>
                <wp:effectExtent l="19050" t="57150" r="19050" b="57150"/>
                <wp:wrapNone/>
                <wp:docPr id="1" name="Organigramme : Bande perforé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647700"/>
                        </a:xfrm>
                        <a:prstGeom prst="flowChartPunchedTape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730A0" w:rsidRPr="005C64DD" w:rsidRDefault="00E730A0" w:rsidP="00E730A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C64DD">
                              <w:rPr>
                                <w:sz w:val="32"/>
                                <w:szCs w:val="32"/>
                              </w:rPr>
                              <w:t>TARIFS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201</w:t>
                            </w:r>
                            <w:r w:rsidR="007E77E5">
                              <w:rPr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Organigramme : Bande perforée 1" o:spid="_x0000_s1027" type="#_x0000_t122" style="position:absolute;left:0;text-align:left;margin-left:115.15pt;margin-top:3.7pt;width:256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" fillcolor="#92d050" strokecolor="#f2f2f2 [3041]" strokeweight="3pt">
                <v:textbox>
                  <w:txbxContent>
                    <w:p w:rsidR="00E730A0" w:rsidRPr="005C64DD" w:rsidRDefault="00E730A0" w:rsidP="00E730A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C64DD">
                        <w:rPr>
                          <w:sz w:val="32"/>
                          <w:szCs w:val="32"/>
                        </w:rPr>
                        <w:t>TARIFS</w:t>
                      </w:r>
                      <w:r>
                        <w:rPr>
                          <w:sz w:val="32"/>
                          <w:szCs w:val="32"/>
                        </w:rPr>
                        <w:t xml:space="preserve"> 201</w:t>
                      </w:r>
                      <w:r w:rsidR="007E77E5">
                        <w:rPr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5C64DD">
        <w:rPr>
          <w:rFonts w:ascii="Book Antiqua" w:hAnsi="Book Antiqua"/>
          <w:sz w:val="32"/>
        </w:rPr>
        <w:br/>
      </w:r>
    </w:p>
    <w:p w:rsidR="00E730A0" w:rsidRDefault="00E730A0" w:rsidP="00E730A0">
      <w:pPr>
        <w:ind w:right="-426" w:firstLine="708"/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         </w:t>
      </w:r>
    </w:p>
    <w:p w:rsidR="00E730A0" w:rsidRPr="00F2222D" w:rsidRDefault="00E730A0" w:rsidP="00E730A0">
      <w:pPr>
        <w:ind w:right="-426" w:firstLine="708"/>
        <w:jc w:val="center"/>
        <w:rPr>
          <w:rFonts w:ascii="Book Antiqua" w:hAnsi="Book Antiqua"/>
          <w:b/>
          <w:sz w:val="24"/>
          <w:u w:val="doub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4"/>
        <w:gridCol w:w="3019"/>
        <w:gridCol w:w="3019"/>
      </w:tblGrid>
      <w:tr w:rsidR="00E730A0" w:rsidTr="002B61F1">
        <w:trPr>
          <w:trHeight w:val="318"/>
        </w:trPr>
        <w:tc>
          <w:tcPr>
            <w:tcW w:w="9210" w:type="dxa"/>
            <w:gridSpan w:val="3"/>
          </w:tcPr>
          <w:p w:rsidR="00E730A0" w:rsidRPr="00F2222D" w:rsidRDefault="00F47119" w:rsidP="002B61F1">
            <w:pPr>
              <w:ind w:right="-1"/>
              <w:jc w:val="center"/>
              <w:rPr>
                <w:rFonts w:ascii="Book Antiqua" w:hAnsi="Book Antiqua"/>
                <w:b/>
                <w:sz w:val="24"/>
              </w:rPr>
            </w:pPr>
            <w:r w:rsidRPr="00F2222D">
              <w:rPr>
                <w:rFonts w:ascii="Book Antiqua" w:hAnsi="Book Antiqua"/>
                <w:b/>
                <w:sz w:val="24"/>
              </w:rPr>
              <w:t>Prix mensuel</w:t>
            </w:r>
            <w:r w:rsidR="00E730A0" w:rsidRPr="00F2222D">
              <w:rPr>
                <w:rFonts w:ascii="Book Antiqua" w:hAnsi="Book Antiqua"/>
                <w:b/>
                <w:sz w:val="24"/>
              </w:rPr>
              <w:t xml:space="preserve"> pension complète pour un mois de 30 jours</w:t>
            </w:r>
          </w:p>
        </w:tc>
      </w:tr>
      <w:tr w:rsidR="007E77E5" w:rsidTr="002B61F1">
        <w:trPr>
          <w:trHeight w:val="421"/>
        </w:trPr>
        <w:tc>
          <w:tcPr>
            <w:tcW w:w="3070" w:type="dxa"/>
          </w:tcPr>
          <w:p w:rsidR="00E730A0" w:rsidRPr="00F2222D" w:rsidRDefault="00E730A0" w:rsidP="002B61F1">
            <w:pPr>
              <w:ind w:right="-1"/>
              <w:jc w:val="center"/>
              <w:rPr>
                <w:rFonts w:ascii="Book Antiqua" w:hAnsi="Book Antiqua"/>
                <w:b/>
                <w:sz w:val="24"/>
              </w:rPr>
            </w:pPr>
            <w:r w:rsidRPr="00F2222D">
              <w:rPr>
                <w:rFonts w:ascii="Book Antiqua" w:hAnsi="Book Antiqua"/>
                <w:b/>
                <w:sz w:val="24"/>
              </w:rPr>
              <w:t>T1 prime 1 personne</w:t>
            </w:r>
          </w:p>
        </w:tc>
        <w:tc>
          <w:tcPr>
            <w:tcW w:w="3070" w:type="dxa"/>
          </w:tcPr>
          <w:p w:rsidR="00E730A0" w:rsidRPr="00F2222D" w:rsidRDefault="00E730A0" w:rsidP="002B61F1">
            <w:pPr>
              <w:ind w:right="-1"/>
              <w:jc w:val="center"/>
              <w:rPr>
                <w:rFonts w:ascii="Book Antiqua" w:hAnsi="Book Antiqua"/>
                <w:b/>
                <w:sz w:val="24"/>
              </w:rPr>
            </w:pPr>
            <w:r w:rsidRPr="00F2222D">
              <w:rPr>
                <w:rFonts w:ascii="Book Antiqua" w:hAnsi="Book Antiqua"/>
                <w:b/>
                <w:sz w:val="24"/>
              </w:rPr>
              <w:t>1 4</w:t>
            </w:r>
            <w:r w:rsidR="007E77E5">
              <w:rPr>
                <w:rFonts w:ascii="Book Antiqua" w:hAnsi="Book Antiqua"/>
                <w:b/>
                <w:sz w:val="24"/>
              </w:rPr>
              <w:t>22</w:t>
            </w:r>
            <w:r w:rsidRPr="00F2222D">
              <w:rPr>
                <w:rFonts w:ascii="Book Antiqua" w:hAnsi="Book Antiqua"/>
                <w:b/>
                <w:sz w:val="24"/>
              </w:rPr>
              <w:t>.00 €</w:t>
            </w:r>
          </w:p>
        </w:tc>
        <w:tc>
          <w:tcPr>
            <w:tcW w:w="3070" w:type="dxa"/>
          </w:tcPr>
          <w:p w:rsidR="00E730A0" w:rsidRPr="00F2222D" w:rsidRDefault="00E730A0" w:rsidP="002B61F1">
            <w:pPr>
              <w:ind w:right="-1"/>
              <w:jc w:val="center"/>
              <w:rPr>
                <w:rFonts w:ascii="Book Antiqua" w:hAnsi="Book Antiqua"/>
                <w:b/>
                <w:sz w:val="24"/>
              </w:rPr>
            </w:pPr>
            <w:r w:rsidRPr="00F2222D">
              <w:rPr>
                <w:rFonts w:ascii="Book Antiqua" w:hAnsi="Book Antiqua"/>
                <w:b/>
                <w:sz w:val="24"/>
              </w:rPr>
              <w:t xml:space="preserve">caution </w:t>
            </w:r>
            <w:r w:rsidR="007E77E5">
              <w:rPr>
                <w:rFonts w:ascii="Book Antiqua" w:hAnsi="Book Antiqua"/>
                <w:b/>
                <w:sz w:val="24"/>
              </w:rPr>
              <w:t>501.30</w:t>
            </w:r>
            <w:r w:rsidRPr="00F2222D">
              <w:rPr>
                <w:rFonts w:ascii="Book Antiqua" w:hAnsi="Book Antiqua"/>
                <w:b/>
                <w:sz w:val="24"/>
              </w:rPr>
              <w:t xml:space="preserve"> €</w:t>
            </w:r>
          </w:p>
        </w:tc>
      </w:tr>
      <w:tr w:rsidR="007E77E5" w:rsidTr="002B61F1">
        <w:trPr>
          <w:trHeight w:val="697"/>
        </w:trPr>
        <w:tc>
          <w:tcPr>
            <w:tcW w:w="3070" w:type="dxa"/>
          </w:tcPr>
          <w:p w:rsidR="00E730A0" w:rsidRPr="00F2222D" w:rsidRDefault="00E730A0" w:rsidP="002B61F1">
            <w:pPr>
              <w:ind w:right="-1"/>
              <w:jc w:val="center"/>
              <w:rPr>
                <w:rFonts w:ascii="Book Antiqua" w:hAnsi="Book Antiqua"/>
                <w:b/>
                <w:sz w:val="24"/>
              </w:rPr>
            </w:pPr>
            <w:r w:rsidRPr="00F2222D">
              <w:rPr>
                <w:rFonts w:ascii="Book Antiqua" w:hAnsi="Book Antiqua"/>
                <w:b/>
                <w:sz w:val="24"/>
              </w:rPr>
              <w:t>T1 bis 1 personne (avec coin cuisine)</w:t>
            </w:r>
          </w:p>
        </w:tc>
        <w:tc>
          <w:tcPr>
            <w:tcW w:w="3070" w:type="dxa"/>
          </w:tcPr>
          <w:p w:rsidR="00E730A0" w:rsidRDefault="00E730A0" w:rsidP="002B61F1">
            <w:pPr>
              <w:ind w:right="-1"/>
              <w:jc w:val="center"/>
              <w:rPr>
                <w:rFonts w:ascii="Book Antiqua" w:hAnsi="Book Antiqua"/>
                <w:b/>
                <w:sz w:val="24"/>
              </w:rPr>
            </w:pPr>
            <w:r w:rsidRPr="00F2222D">
              <w:rPr>
                <w:rFonts w:ascii="Book Antiqua" w:hAnsi="Book Antiqua"/>
                <w:b/>
                <w:sz w:val="24"/>
              </w:rPr>
              <w:t>1</w:t>
            </w:r>
            <w:r w:rsidR="007E77E5">
              <w:rPr>
                <w:rFonts w:ascii="Book Antiqua" w:hAnsi="Book Antiqua"/>
                <w:b/>
                <w:sz w:val="24"/>
              </w:rPr>
              <w:t> </w:t>
            </w:r>
            <w:r w:rsidRPr="00F2222D">
              <w:rPr>
                <w:rFonts w:ascii="Book Antiqua" w:hAnsi="Book Antiqua"/>
                <w:b/>
                <w:sz w:val="24"/>
              </w:rPr>
              <w:t>8</w:t>
            </w:r>
            <w:r w:rsidR="007E77E5">
              <w:rPr>
                <w:rFonts w:ascii="Book Antiqua" w:hAnsi="Book Antiqua"/>
                <w:b/>
                <w:sz w:val="24"/>
              </w:rPr>
              <w:t>95.</w:t>
            </w:r>
            <w:r w:rsidR="009C4FDB">
              <w:rPr>
                <w:rFonts w:ascii="Book Antiqua" w:hAnsi="Book Antiqua"/>
                <w:b/>
                <w:sz w:val="24"/>
              </w:rPr>
              <w:t>7</w:t>
            </w:r>
            <w:r w:rsidR="007E77E5">
              <w:rPr>
                <w:rFonts w:ascii="Book Antiqua" w:hAnsi="Book Antiqua"/>
                <w:b/>
                <w:sz w:val="24"/>
              </w:rPr>
              <w:t>0</w:t>
            </w:r>
            <w:r w:rsidRPr="00F2222D">
              <w:rPr>
                <w:rFonts w:ascii="Book Antiqua" w:hAnsi="Book Antiqua"/>
                <w:b/>
                <w:sz w:val="24"/>
              </w:rPr>
              <w:t xml:space="preserve"> €</w:t>
            </w:r>
          </w:p>
          <w:p w:rsidR="009C4FDB" w:rsidRPr="00F2222D" w:rsidRDefault="009C4FDB" w:rsidP="002B61F1">
            <w:pPr>
              <w:ind w:right="-1"/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3070" w:type="dxa"/>
          </w:tcPr>
          <w:p w:rsidR="00E730A0" w:rsidRPr="00F2222D" w:rsidRDefault="00E730A0" w:rsidP="002B61F1">
            <w:pPr>
              <w:ind w:right="-1"/>
              <w:jc w:val="center"/>
              <w:rPr>
                <w:rFonts w:ascii="Book Antiqua" w:hAnsi="Book Antiqua"/>
                <w:b/>
                <w:sz w:val="24"/>
              </w:rPr>
            </w:pPr>
            <w:proofErr w:type="gramStart"/>
            <w:r w:rsidRPr="00F2222D">
              <w:rPr>
                <w:rFonts w:ascii="Book Antiqua" w:hAnsi="Book Antiqua"/>
                <w:b/>
                <w:sz w:val="24"/>
              </w:rPr>
              <w:t>caution</w:t>
            </w:r>
            <w:proofErr w:type="gramEnd"/>
            <w:r w:rsidRPr="00F2222D">
              <w:rPr>
                <w:rFonts w:ascii="Book Antiqua" w:hAnsi="Book Antiqua"/>
                <w:b/>
                <w:sz w:val="24"/>
              </w:rPr>
              <w:t xml:space="preserve"> 5</w:t>
            </w:r>
            <w:r w:rsidR="007E77E5">
              <w:rPr>
                <w:rFonts w:ascii="Book Antiqua" w:hAnsi="Book Antiqua"/>
                <w:b/>
                <w:sz w:val="24"/>
              </w:rPr>
              <w:t>67.90</w:t>
            </w:r>
            <w:r w:rsidRPr="00F2222D">
              <w:rPr>
                <w:rFonts w:ascii="Book Antiqua" w:hAnsi="Book Antiqua"/>
                <w:b/>
                <w:sz w:val="24"/>
              </w:rPr>
              <w:t xml:space="preserve"> €</w:t>
            </w:r>
          </w:p>
        </w:tc>
      </w:tr>
      <w:tr w:rsidR="007E77E5" w:rsidTr="002B61F1">
        <w:tc>
          <w:tcPr>
            <w:tcW w:w="3070" w:type="dxa"/>
          </w:tcPr>
          <w:p w:rsidR="00E730A0" w:rsidRPr="00F2222D" w:rsidRDefault="00E730A0" w:rsidP="002B61F1">
            <w:pPr>
              <w:ind w:right="-1"/>
              <w:jc w:val="center"/>
              <w:rPr>
                <w:rFonts w:ascii="Book Antiqua" w:hAnsi="Book Antiqua"/>
                <w:b/>
                <w:sz w:val="24"/>
              </w:rPr>
            </w:pPr>
            <w:r w:rsidRPr="00F2222D">
              <w:rPr>
                <w:rFonts w:ascii="Book Antiqua" w:hAnsi="Book Antiqua"/>
                <w:b/>
                <w:sz w:val="24"/>
              </w:rPr>
              <w:t>T1 bis couple marital</w:t>
            </w:r>
          </w:p>
        </w:tc>
        <w:tc>
          <w:tcPr>
            <w:tcW w:w="3070" w:type="dxa"/>
          </w:tcPr>
          <w:p w:rsidR="00E730A0" w:rsidRPr="00F2222D" w:rsidRDefault="00E730A0" w:rsidP="002B61F1">
            <w:pPr>
              <w:ind w:right="-1"/>
              <w:jc w:val="center"/>
              <w:rPr>
                <w:rFonts w:ascii="Book Antiqua" w:hAnsi="Book Antiqua"/>
                <w:b/>
                <w:sz w:val="24"/>
              </w:rPr>
            </w:pPr>
            <w:r w:rsidRPr="00F2222D">
              <w:rPr>
                <w:rFonts w:ascii="Book Antiqua" w:hAnsi="Book Antiqua"/>
                <w:b/>
                <w:sz w:val="24"/>
              </w:rPr>
              <w:t>2 </w:t>
            </w:r>
            <w:bookmarkStart w:id="0" w:name="_GoBack"/>
            <w:bookmarkEnd w:id="0"/>
            <w:r w:rsidR="007E77E5">
              <w:rPr>
                <w:rFonts w:ascii="Book Antiqua" w:hAnsi="Book Antiqua"/>
                <w:b/>
                <w:sz w:val="24"/>
              </w:rPr>
              <w:t>727.</w:t>
            </w:r>
            <w:r w:rsidR="009C4FDB">
              <w:rPr>
                <w:rFonts w:ascii="Book Antiqua" w:hAnsi="Book Antiqua"/>
                <w:b/>
                <w:sz w:val="24"/>
              </w:rPr>
              <w:t>3</w:t>
            </w:r>
            <w:r w:rsidR="007E77E5">
              <w:rPr>
                <w:rFonts w:ascii="Book Antiqua" w:hAnsi="Book Antiqua"/>
                <w:b/>
                <w:sz w:val="24"/>
              </w:rPr>
              <w:t>0</w:t>
            </w:r>
            <w:r w:rsidRPr="00F2222D">
              <w:rPr>
                <w:rFonts w:ascii="Book Antiqua" w:hAnsi="Book Antiqua"/>
                <w:b/>
                <w:sz w:val="24"/>
              </w:rPr>
              <w:t xml:space="preserve"> €</w:t>
            </w:r>
          </w:p>
        </w:tc>
        <w:tc>
          <w:tcPr>
            <w:tcW w:w="3070" w:type="dxa"/>
          </w:tcPr>
          <w:p w:rsidR="00E730A0" w:rsidRPr="00F2222D" w:rsidRDefault="00E730A0" w:rsidP="002B61F1">
            <w:pPr>
              <w:ind w:right="-1"/>
              <w:jc w:val="center"/>
              <w:rPr>
                <w:rFonts w:ascii="Book Antiqua" w:hAnsi="Book Antiqua"/>
                <w:b/>
                <w:sz w:val="24"/>
              </w:rPr>
            </w:pPr>
            <w:proofErr w:type="gramStart"/>
            <w:r w:rsidRPr="00F2222D">
              <w:rPr>
                <w:rFonts w:ascii="Book Antiqua" w:hAnsi="Book Antiqua"/>
                <w:b/>
                <w:sz w:val="24"/>
              </w:rPr>
              <w:t>caution</w:t>
            </w:r>
            <w:proofErr w:type="gramEnd"/>
            <w:r w:rsidRPr="00F2222D">
              <w:rPr>
                <w:rFonts w:ascii="Book Antiqua" w:hAnsi="Book Antiqua"/>
                <w:b/>
                <w:sz w:val="24"/>
              </w:rPr>
              <w:t xml:space="preserve"> 5</w:t>
            </w:r>
            <w:r w:rsidR="00107B37">
              <w:rPr>
                <w:rFonts w:ascii="Book Antiqua" w:hAnsi="Book Antiqua"/>
                <w:b/>
                <w:sz w:val="24"/>
              </w:rPr>
              <w:t>67.90</w:t>
            </w:r>
            <w:r w:rsidRPr="00F2222D">
              <w:rPr>
                <w:rFonts w:ascii="Book Antiqua" w:hAnsi="Book Antiqua"/>
                <w:b/>
                <w:sz w:val="24"/>
              </w:rPr>
              <w:t xml:space="preserve"> €</w:t>
            </w:r>
          </w:p>
        </w:tc>
      </w:tr>
    </w:tbl>
    <w:p w:rsidR="00E730A0" w:rsidRDefault="00E730A0" w:rsidP="00E730A0">
      <w:pPr>
        <w:ind w:right="-1"/>
        <w:rPr>
          <w:rFonts w:ascii="Book Antiqua" w:hAnsi="Book Antiqua"/>
          <w:b/>
          <w:sz w:val="24"/>
        </w:rPr>
      </w:pPr>
    </w:p>
    <w:p w:rsidR="00E730A0" w:rsidRDefault="00E730A0" w:rsidP="00E730A0">
      <w:pPr>
        <w:ind w:right="-426"/>
        <w:rPr>
          <w:rFonts w:ascii="Book Antiqua" w:hAnsi="Book Antiqua"/>
          <w:b/>
          <w:sz w:val="24"/>
        </w:rPr>
      </w:pPr>
    </w:p>
    <w:p w:rsidR="00E730A0" w:rsidRPr="0010343B" w:rsidRDefault="00E730A0" w:rsidP="00E730A0">
      <w:pPr>
        <w:ind w:right="-426"/>
        <w:rPr>
          <w:rFonts w:ascii="Book Antiqua" w:hAnsi="Book Antiqua"/>
          <w:b/>
          <w:sz w:val="24"/>
        </w:rPr>
      </w:pPr>
    </w:p>
    <w:p w:rsidR="00E730A0" w:rsidRPr="003D31AF" w:rsidRDefault="00E730A0" w:rsidP="00E730A0">
      <w:pPr>
        <w:ind w:right="-426"/>
        <w:rPr>
          <w:rFonts w:ascii="Book Antiqua" w:hAnsi="Book Antiqua"/>
          <w:b/>
          <w:sz w:val="24"/>
          <w:u w:val="single"/>
        </w:rPr>
      </w:pPr>
      <w:r w:rsidRPr="003D31AF">
        <w:rPr>
          <w:rFonts w:ascii="Book Antiqua" w:hAnsi="Book Antiqua"/>
          <w:b/>
          <w:sz w:val="24"/>
          <w:u w:val="single"/>
        </w:rPr>
        <w:t>Le paiement s’effectue sous forme de deux versements à savoir :</w:t>
      </w:r>
    </w:p>
    <w:p w:rsidR="00E730A0" w:rsidRDefault="00E730A0" w:rsidP="00E730A0">
      <w:pPr>
        <w:ind w:right="-426"/>
        <w:rPr>
          <w:rFonts w:ascii="Book Antiqua" w:hAnsi="Book Antiqua"/>
          <w:b/>
          <w:sz w:val="24"/>
        </w:rPr>
      </w:pPr>
    </w:p>
    <w:p w:rsidR="00E730A0" w:rsidRDefault="00E730A0" w:rsidP="00E730A0">
      <w:pPr>
        <w:pStyle w:val="Paragraphedeliste"/>
        <w:numPr>
          <w:ilvl w:val="0"/>
          <w:numId w:val="1"/>
        </w:numPr>
        <w:ind w:right="-426"/>
        <w:rPr>
          <w:rFonts w:ascii="Book Antiqua" w:hAnsi="Book Antiqua"/>
          <w:b/>
          <w:sz w:val="24"/>
        </w:rPr>
      </w:pPr>
      <w:r w:rsidRPr="00C31BCB">
        <w:rPr>
          <w:rFonts w:ascii="Book Antiqua" w:hAnsi="Book Antiqua"/>
          <w:b/>
          <w:sz w:val="24"/>
        </w:rPr>
        <w:t xml:space="preserve">Hébergement comprenant la redevance locative et les services collectifs </w:t>
      </w:r>
    </w:p>
    <w:p w:rsidR="00E730A0" w:rsidRPr="0010343B" w:rsidRDefault="00E730A0" w:rsidP="00E730A0">
      <w:pPr>
        <w:pStyle w:val="Paragraphedeliste"/>
        <w:ind w:left="0" w:right="-426"/>
        <w:rPr>
          <w:rFonts w:ascii="Book Antiqua" w:hAnsi="Book Antiqua"/>
          <w:b/>
          <w:sz w:val="24"/>
        </w:rPr>
      </w:pPr>
    </w:p>
    <w:tbl>
      <w:tblPr>
        <w:tblStyle w:val="Grilledutableau"/>
        <w:tblpPr w:leftFromText="141" w:rightFromText="141" w:vertAnchor="text" w:horzAnchor="margin" w:tblpY="151"/>
        <w:tblW w:w="0" w:type="auto"/>
        <w:tblLook w:val="04A0" w:firstRow="1" w:lastRow="0" w:firstColumn="1" w:lastColumn="0" w:noHBand="0" w:noVBand="1"/>
      </w:tblPr>
      <w:tblGrid>
        <w:gridCol w:w="1814"/>
        <w:gridCol w:w="1814"/>
        <w:gridCol w:w="1808"/>
        <w:gridCol w:w="1809"/>
        <w:gridCol w:w="1817"/>
      </w:tblGrid>
      <w:tr w:rsidR="00CB44B4" w:rsidTr="002B61F1">
        <w:tc>
          <w:tcPr>
            <w:tcW w:w="1842" w:type="dxa"/>
          </w:tcPr>
          <w:p w:rsidR="00E730A0" w:rsidRDefault="00E730A0" w:rsidP="002B61F1">
            <w:pPr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1842" w:type="dxa"/>
          </w:tcPr>
          <w:p w:rsidR="00E730A0" w:rsidRDefault="00E730A0" w:rsidP="001A4EA8">
            <w:pPr>
              <w:jc w:val="center"/>
              <w:rPr>
                <w:rFonts w:ascii="Book Antiqua" w:hAnsi="Book Antiqua"/>
                <w:b/>
                <w:sz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</w:rPr>
              <w:t>Redev</w:t>
            </w:r>
            <w:proofErr w:type="spellEnd"/>
            <w:r>
              <w:rPr>
                <w:rFonts w:ascii="Book Antiqua" w:hAnsi="Book Antiqua"/>
                <w:b/>
                <w:sz w:val="24"/>
              </w:rPr>
              <w:t>. Loc.</w:t>
            </w:r>
          </w:p>
        </w:tc>
        <w:tc>
          <w:tcPr>
            <w:tcW w:w="1842" w:type="dxa"/>
          </w:tcPr>
          <w:p w:rsidR="00E730A0" w:rsidRDefault="00E730A0" w:rsidP="001A4EA8">
            <w:pPr>
              <w:jc w:val="center"/>
              <w:rPr>
                <w:rFonts w:ascii="Book Antiqua" w:hAnsi="Book Antiqua"/>
                <w:b/>
                <w:sz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</w:rPr>
              <w:t>Serv</w:t>
            </w:r>
            <w:proofErr w:type="spellEnd"/>
            <w:r>
              <w:rPr>
                <w:rFonts w:ascii="Book Antiqua" w:hAnsi="Book Antiqua"/>
                <w:b/>
                <w:sz w:val="24"/>
              </w:rPr>
              <w:t>. Col.</w:t>
            </w:r>
          </w:p>
        </w:tc>
        <w:tc>
          <w:tcPr>
            <w:tcW w:w="1842" w:type="dxa"/>
          </w:tcPr>
          <w:p w:rsidR="00E730A0" w:rsidRDefault="00E730A0" w:rsidP="001A4EA8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Total par jour</w:t>
            </w:r>
          </w:p>
        </w:tc>
        <w:tc>
          <w:tcPr>
            <w:tcW w:w="1842" w:type="dxa"/>
          </w:tcPr>
          <w:p w:rsidR="00E730A0" w:rsidRDefault="00E730A0" w:rsidP="001A4EA8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Total par mois</w:t>
            </w:r>
          </w:p>
        </w:tc>
      </w:tr>
      <w:tr w:rsidR="00CB44B4" w:rsidTr="002B61F1">
        <w:tc>
          <w:tcPr>
            <w:tcW w:w="1842" w:type="dxa"/>
          </w:tcPr>
          <w:p w:rsidR="00E730A0" w:rsidRDefault="00E730A0" w:rsidP="002B61F1">
            <w:pPr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T1 prime 1 pers.</w:t>
            </w:r>
          </w:p>
        </w:tc>
        <w:tc>
          <w:tcPr>
            <w:tcW w:w="1842" w:type="dxa"/>
          </w:tcPr>
          <w:p w:rsidR="00E730A0" w:rsidRDefault="00E730A0" w:rsidP="00072D26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16.</w:t>
            </w:r>
            <w:r w:rsidR="00072D26">
              <w:rPr>
                <w:rFonts w:ascii="Book Antiqua" w:hAnsi="Book Antiqua"/>
                <w:b/>
                <w:sz w:val="24"/>
              </w:rPr>
              <w:t>71</w:t>
            </w:r>
            <w:r>
              <w:rPr>
                <w:rFonts w:ascii="Book Antiqua" w:hAnsi="Book Antiqua"/>
                <w:b/>
                <w:sz w:val="24"/>
              </w:rPr>
              <w:t xml:space="preserve"> €</w:t>
            </w:r>
          </w:p>
        </w:tc>
        <w:tc>
          <w:tcPr>
            <w:tcW w:w="1842" w:type="dxa"/>
          </w:tcPr>
          <w:p w:rsidR="00E730A0" w:rsidRDefault="00E730A0" w:rsidP="00072D26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18.</w:t>
            </w:r>
            <w:r w:rsidR="00072D26">
              <w:rPr>
                <w:rFonts w:ascii="Book Antiqua" w:hAnsi="Book Antiqua"/>
                <w:b/>
                <w:sz w:val="24"/>
              </w:rPr>
              <w:t>5</w:t>
            </w:r>
            <w:r>
              <w:rPr>
                <w:rFonts w:ascii="Book Antiqua" w:hAnsi="Book Antiqua"/>
                <w:b/>
                <w:sz w:val="24"/>
              </w:rPr>
              <w:t>9 €</w:t>
            </w:r>
          </w:p>
        </w:tc>
        <w:tc>
          <w:tcPr>
            <w:tcW w:w="1842" w:type="dxa"/>
          </w:tcPr>
          <w:p w:rsidR="00E730A0" w:rsidRDefault="00E730A0" w:rsidP="00072D26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3</w:t>
            </w:r>
            <w:r w:rsidR="00072D26">
              <w:rPr>
                <w:rFonts w:ascii="Book Antiqua" w:hAnsi="Book Antiqua"/>
                <w:b/>
                <w:sz w:val="24"/>
              </w:rPr>
              <w:t>5.30</w:t>
            </w:r>
            <w:r>
              <w:rPr>
                <w:rFonts w:ascii="Book Antiqua" w:hAnsi="Book Antiqua"/>
                <w:b/>
                <w:sz w:val="24"/>
              </w:rPr>
              <w:t xml:space="preserve"> €</w:t>
            </w:r>
          </w:p>
        </w:tc>
        <w:tc>
          <w:tcPr>
            <w:tcW w:w="1842" w:type="dxa"/>
          </w:tcPr>
          <w:p w:rsidR="00E730A0" w:rsidRDefault="00E730A0" w:rsidP="00072D26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1</w:t>
            </w:r>
            <w:r w:rsidR="00CB44B4">
              <w:rPr>
                <w:rFonts w:ascii="Book Antiqua" w:hAnsi="Book Antiqua"/>
                <w:b/>
                <w:sz w:val="24"/>
              </w:rPr>
              <w:t> </w:t>
            </w:r>
            <w:r>
              <w:rPr>
                <w:rFonts w:ascii="Book Antiqua" w:hAnsi="Book Antiqua"/>
                <w:b/>
                <w:sz w:val="24"/>
              </w:rPr>
              <w:t>0</w:t>
            </w:r>
            <w:r w:rsidR="00CB44B4">
              <w:rPr>
                <w:rFonts w:ascii="Book Antiqua" w:hAnsi="Book Antiqua"/>
                <w:b/>
                <w:sz w:val="24"/>
              </w:rPr>
              <w:t>59.00</w:t>
            </w:r>
            <w:r>
              <w:rPr>
                <w:rFonts w:ascii="Book Antiqua" w:hAnsi="Book Antiqua"/>
                <w:b/>
                <w:sz w:val="24"/>
              </w:rPr>
              <w:t xml:space="preserve"> €</w:t>
            </w:r>
          </w:p>
        </w:tc>
      </w:tr>
      <w:tr w:rsidR="00CB44B4" w:rsidTr="002B61F1">
        <w:tc>
          <w:tcPr>
            <w:tcW w:w="1842" w:type="dxa"/>
          </w:tcPr>
          <w:p w:rsidR="00E730A0" w:rsidRDefault="00E730A0" w:rsidP="002B61F1">
            <w:pPr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T1 bis 1 pers.</w:t>
            </w:r>
            <w:r>
              <w:rPr>
                <w:rFonts w:ascii="Book Antiqua" w:hAnsi="Book Antiqua"/>
                <w:b/>
                <w:sz w:val="24"/>
              </w:rPr>
              <w:tab/>
            </w:r>
          </w:p>
        </w:tc>
        <w:tc>
          <w:tcPr>
            <w:tcW w:w="1842" w:type="dxa"/>
          </w:tcPr>
          <w:p w:rsidR="00E730A0" w:rsidRDefault="00E730A0" w:rsidP="00072D26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18.</w:t>
            </w:r>
            <w:r w:rsidR="00072D26">
              <w:rPr>
                <w:rFonts w:ascii="Book Antiqua" w:hAnsi="Book Antiqua"/>
                <w:b/>
                <w:sz w:val="24"/>
              </w:rPr>
              <w:t>32</w:t>
            </w:r>
            <w:r>
              <w:rPr>
                <w:rFonts w:ascii="Book Antiqua" w:hAnsi="Book Antiqua"/>
                <w:b/>
                <w:sz w:val="24"/>
              </w:rPr>
              <w:t xml:space="preserve"> €</w:t>
            </w:r>
          </w:p>
        </w:tc>
        <w:tc>
          <w:tcPr>
            <w:tcW w:w="1842" w:type="dxa"/>
          </w:tcPr>
          <w:p w:rsidR="00E730A0" w:rsidRDefault="00E730A0" w:rsidP="00072D26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32.</w:t>
            </w:r>
            <w:r w:rsidR="00072D26">
              <w:rPr>
                <w:rFonts w:ascii="Book Antiqua" w:hAnsi="Book Antiqua"/>
                <w:b/>
                <w:sz w:val="24"/>
              </w:rPr>
              <w:t>77</w:t>
            </w:r>
            <w:r>
              <w:rPr>
                <w:rFonts w:ascii="Book Antiqua" w:hAnsi="Book Antiqua"/>
                <w:b/>
                <w:sz w:val="24"/>
              </w:rPr>
              <w:t xml:space="preserve"> €</w:t>
            </w:r>
          </w:p>
        </w:tc>
        <w:tc>
          <w:tcPr>
            <w:tcW w:w="1842" w:type="dxa"/>
          </w:tcPr>
          <w:p w:rsidR="00E730A0" w:rsidRDefault="00E730A0" w:rsidP="00072D26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5</w:t>
            </w:r>
            <w:r w:rsidR="00CB44B4">
              <w:rPr>
                <w:rFonts w:ascii="Book Antiqua" w:hAnsi="Book Antiqua"/>
                <w:b/>
                <w:sz w:val="24"/>
              </w:rPr>
              <w:t>1.09</w:t>
            </w:r>
            <w:r>
              <w:rPr>
                <w:rFonts w:ascii="Book Antiqua" w:hAnsi="Book Antiqua"/>
                <w:b/>
                <w:sz w:val="24"/>
              </w:rPr>
              <w:t xml:space="preserve"> €</w:t>
            </w:r>
          </w:p>
        </w:tc>
        <w:tc>
          <w:tcPr>
            <w:tcW w:w="1842" w:type="dxa"/>
          </w:tcPr>
          <w:p w:rsidR="00E730A0" w:rsidRDefault="00E730A0" w:rsidP="00072D26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1</w:t>
            </w:r>
            <w:r w:rsidR="00CB44B4">
              <w:rPr>
                <w:rFonts w:ascii="Book Antiqua" w:hAnsi="Book Antiqua"/>
                <w:b/>
                <w:sz w:val="24"/>
              </w:rPr>
              <w:t> </w:t>
            </w:r>
            <w:r>
              <w:rPr>
                <w:rFonts w:ascii="Book Antiqua" w:hAnsi="Book Antiqua"/>
                <w:b/>
                <w:sz w:val="24"/>
              </w:rPr>
              <w:t>5</w:t>
            </w:r>
            <w:r w:rsidR="00CB44B4">
              <w:rPr>
                <w:rFonts w:ascii="Book Antiqua" w:hAnsi="Book Antiqua"/>
                <w:b/>
                <w:sz w:val="24"/>
              </w:rPr>
              <w:t>32.70</w:t>
            </w:r>
            <w:r>
              <w:rPr>
                <w:rFonts w:ascii="Book Antiqua" w:hAnsi="Book Antiqua"/>
                <w:b/>
                <w:sz w:val="24"/>
              </w:rPr>
              <w:t xml:space="preserve"> €</w:t>
            </w:r>
          </w:p>
        </w:tc>
      </w:tr>
      <w:tr w:rsidR="00CB44B4" w:rsidTr="002B61F1">
        <w:tc>
          <w:tcPr>
            <w:tcW w:w="1842" w:type="dxa"/>
          </w:tcPr>
          <w:p w:rsidR="00E730A0" w:rsidRDefault="00E730A0" w:rsidP="002B61F1">
            <w:pPr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T1 bis couple</w:t>
            </w:r>
          </w:p>
        </w:tc>
        <w:tc>
          <w:tcPr>
            <w:tcW w:w="1842" w:type="dxa"/>
          </w:tcPr>
          <w:p w:rsidR="00E730A0" w:rsidRDefault="00E730A0" w:rsidP="00072D26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18.</w:t>
            </w:r>
            <w:r w:rsidR="00072D26">
              <w:rPr>
                <w:rFonts w:ascii="Book Antiqua" w:hAnsi="Book Antiqua"/>
                <w:b/>
                <w:sz w:val="24"/>
              </w:rPr>
              <w:t>32</w:t>
            </w:r>
            <w:r>
              <w:rPr>
                <w:rFonts w:ascii="Book Antiqua" w:hAnsi="Book Antiqua"/>
                <w:b/>
                <w:sz w:val="24"/>
              </w:rPr>
              <w:t xml:space="preserve"> €</w:t>
            </w:r>
          </w:p>
        </w:tc>
        <w:tc>
          <w:tcPr>
            <w:tcW w:w="1842" w:type="dxa"/>
          </w:tcPr>
          <w:p w:rsidR="00E730A0" w:rsidRDefault="00E730A0" w:rsidP="00072D26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4</w:t>
            </w:r>
            <w:r w:rsidR="00072D26">
              <w:rPr>
                <w:rFonts w:ascii="Book Antiqua" w:hAnsi="Book Antiqua"/>
                <w:b/>
                <w:sz w:val="24"/>
              </w:rPr>
              <w:t>8.39</w:t>
            </w:r>
            <w:r>
              <w:rPr>
                <w:rFonts w:ascii="Book Antiqua" w:hAnsi="Book Antiqua"/>
                <w:b/>
                <w:sz w:val="24"/>
              </w:rPr>
              <w:t xml:space="preserve"> €</w:t>
            </w:r>
          </w:p>
        </w:tc>
        <w:tc>
          <w:tcPr>
            <w:tcW w:w="1842" w:type="dxa"/>
          </w:tcPr>
          <w:p w:rsidR="00E730A0" w:rsidRDefault="00E730A0" w:rsidP="00072D26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6</w:t>
            </w:r>
            <w:r w:rsidR="00CB44B4">
              <w:rPr>
                <w:rFonts w:ascii="Book Antiqua" w:hAnsi="Book Antiqua"/>
                <w:b/>
                <w:sz w:val="24"/>
              </w:rPr>
              <w:t>6.71</w:t>
            </w:r>
            <w:r>
              <w:rPr>
                <w:rFonts w:ascii="Book Antiqua" w:hAnsi="Book Antiqua"/>
                <w:b/>
                <w:sz w:val="24"/>
              </w:rPr>
              <w:t xml:space="preserve"> €</w:t>
            </w:r>
          </w:p>
        </w:tc>
        <w:tc>
          <w:tcPr>
            <w:tcW w:w="1842" w:type="dxa"/>
          </w:tcPr>
          <w:p w:rsidR="00E730A0" w:rsidRDefault="00CB44B4" w:rsidP="00072D26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2001.30</w:t>
            </w:r>
            <w:r w:rsidR="00E730A0">
              <w:rPr>
                <w:rFonts w:ascii="Book Antiqua" w:hAnsi="Book Antiqua"/>
                <w:b/>
                <w:sz w:val="24"/>
              </w:rPr>
              <w:t xml:space="preserve"> €</w:t>
            </w:r>
          </w:p>
        </w:tc>
      </w:tr>
    </w:tbl>
    <w:p w:rsidR="00E730A0" w:rsidRDefault="00E730A0" w:rsidP="00E730A0">
      <w:pPr>
        <w:jc w:val="both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ab/>
        <w:t xml:space="preserve">     </w:t>
      </w:r>
      <w:r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ab/>
        <w:t xml:space="preserve">      </w:t>
      </w:r>
      <w:r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ab/>
        <w:t xml:space="preserve">   </w:t>
      </w:r>
    </w:p>
    <w:p w:rsidR="00E730A0" w:rsidRDefault="00E730A0" w:rsidP="00E730A0">
      <w:pPr>
        <w:jc w:val="both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   </w:t>
      </w:r>
    </w:p>
    <w:p w:rsidR="00E730A0" w:rsidRPr="00646004" w:rsidRDefault="00E730A0" w:rsidP="00E730A0">
      <w:pPr>
        <w:pStyle w:val="Paragraphedeliste"/>
        <w:numPr>
          <w:ilvl w:val="0"/>
          <w:numId w:val="2"/>
        </w:numPr>
        <w:jc w:val="both"/>
        <w:rPr>
          <w:rFonts w:ascii="Book Antiqua" w:hAnsi="Book Antiqua"/>
          <w:b/>
          <w:sz w:val="24"/>
        </w:rPr>
      </w:pPr>
      <w:r w:rsidRPr="00646004">
        <w:rPr>
          <w:rFonts w:ascii="Book Antiqua" w:hAnsi="Book Antiqua"/>
          <w:b/>
          <w:sz w:val="24"/>
        </w:rPr>
        <w:t xml:space="preserve">Restauration </w:t>
      </w:r>
    </w:p>
    <w:p w:rsidR="00E730A0" w:rsidRDefault="00E730A0" w:rsidP="00E730A0">
      <w:pPr>
        <w:rPr>
          <w:rFonts w:ascii="Book Antiqua" w:hAnsi="Book Antiqua"/>
          <w:b/>
          <w:sz w:val="24"/>
        </w:rPr>
      </w:pPr>
    </w:p>
    <w:p w:rsidR="00E730A0" w:rsidRDefault="00E730A0" w:rsidP="00E730A0">
      <w:pPr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Petit-déjeuner </w:t>
      </w:r>
      <w:r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ab/>
        <w:t>1.50 €</w:t>
      </w:r>
      <w:r>
        <w:rPr>
          <w:rFonts w:ascii="Book Antiqua" w:hAnsi="Book Antiqua"/>
          <w:b/>
          <w:sz w:val="24"/>
        </w:rPr>
        <w:tab/>
      </w:r>
    </w:p>
    <w:p w:rsidR="00E730A0" w:rsidRDefault="00E730A0" w:rsidP="00E730A0">
      <w:pPr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Déjeuner</w:t>
      </w:r>
      <w:r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ab/>
      </w:r>
      <w:r w:rsidR="00CB44B4">
        <w:rPr>
          <w:rFonts w:ascii="Book Antiqua" w:hAnsi="Book Antiqua"/>
          <w:b/>
          <w:sz w:val="24"/>
        </w:rPr>
        <w:t>6.00</w:t>
      </w:r>
      <w:r>
        <w:rPr>
          <w:rFonts w:ascii="Book Antiqua" w:hAnsi="Book Antiqua"/>
          <w:b/>
          <w:sz w:val="24"/>
        </w:rPr>
        <w:t xml:space="preserve"> €</w:t>
      </w:r>
    </w:p>
    <w:p w:rsidR="00E730A0" w:rsidRDefault="00E730A0" w:rsidP="00E730A0">
      <w:pPr>
        <w:jc w:val="both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Dîner</w:t>
      </w:r>
      <w:r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ab/>
        <w:t>4.</w:t>
      </w:r>
      <w:r w:rsidR="00CB44B4">
        <w:rPr>
          <w:rFonts w:ascii="Book Antiqua" w:hAnsi="Book Antiqua"/>
          <w:b/>
          <w:sz w:val="24"/>
        </w:rPr>
        <w:t>60</w:t>
      </w:r>
      <w:r>
        <w:rPr>
          <w:rFonts w:ascii="Book Antiqua" w:hAnsi="Book Antiqua"/>
          <w:b/>
          <w:sz w:val="24"/>
        </w:rPr>
        <w:t xml:space="preserve"> €</w:t>
      </w:r>
    </w:p>
    <w:p w:rsidR="00E730A0" w:rsidRDefault="00E730A0" w:rsidP="00E730A0">
      <w:pPr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Ration journalière</w:t>
      </w:r>
      <w:r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ab/>
        <w:t>1</w:t>
      </w:r>
      <w:r w:rsidR="00CB44B4">
        <w:rPr>
          <w:rFonts w:ascii="Book Antiqua" w:hAnsi="Book Antiqua"/>
          <w:b/>
          <w:sz w:val="24"/>
        </w:rPr>
        <w:t>2.10</w:t>
      </w:r>
      <w:r>
        <w:rPr>
          <w:rFonts w:ascii="Book Antiqua" w:hAnsi="Book Antiqua"/>
          <w:b/>
          <w:sz w:val="24"/>
        </w:rPr>
        <w:t xml:space="preserve"> €</w:t>
      </w:r>
    </w:p>
    <w:p w:rsidR="00E730A0" w:rsidRDefault="00E730A0" w:rsidP="00E730A0">
      <w:pPr>
        <w:rPr>
          <w:rFonts w:ascii="Book Antiqua" w:hAnsi="Book Antiqua"/>
          <w:b/>
          <w:sz w:val="24"/>
        </w:rPr>
      </w:pPr>
    </w:p>
    <w:p w:rsidR="00E730A0" w:rsidRDefault="00E730A0" w:rsidP="00E730A0">
      <w:pPr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Total pour un mois </w:t>
      </w:r>
      <w:r>
        <w:rPr>
          <w:rFonts w:ascii="Book Antiqua" w:hAnsi="Book Antiqua"/>
          <w:b/>
          <w:sz w:val="24"/>
        </w:rPr>
        <w:tab/>
        <w:t>3</w:t>
      </w:r>
      <w:r w:rsidR="00CB44B4">
        <w:rPr>
          <w:rFonts w:ascii="Book Antiqua" w:hAnsi="Book Antiqua"/>
          <w:b/>
          <w:sz w:val="24"/>
        </w:rPr>
        <w:t>63.00</w:t>
      </w:r>
      <w:r>
        <w:rPr>
          <w:rFonts w:ascii="Book Antiqua" w:hAnsi="Book Antiqua"/>
          <w:b/>
          <w:sz w:val="24"/>
        </w:rPr>
        <w:t xml:space="preserve"> €</w:t>
      </w:r>
    </w:p>
    <w:p w:rsidR="00E730A0" w:rsidRDefault="00E730A0" w:rsidP="00E730A0">
      <w:pPr>
        <w:rPr>
          <w:rFonts w:ascii="Book Antiqua" w:hAnsi="Book Antiqua"/>
          <w:b/>
          <w:sz w:val="24"/>
        </w:rPr>
      </w:pPr>
    </w:p>
    <w:p w:rsidR="00E730A0" w:rsidRDefault="00E730A0" w:rsidP="00E730A0">
      <w:pPr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                               </w:t>
      </w:r>
    </w:p>
    <w:p w:rsidR="00E730A0" w:rsidRPr="003D31AF" w:rsidRDefault="00E730A0" w:rsidP="00E730A0">
      <w:pPr>
        <w:rPr>
          <w:rFonts w:ascii="Book Antiqua" w:hAnsi="Book Antiqua"/>
          <w:b/>
          <w:sz w:val="24"/>
          <w:u w:val="single"/>
        </w:rPr>
      </w:pPr>
      <w:r w:rsidRPr="003D31AF">
        <w:rPr>
          <w:rFonts w:ascii="Book Antiqua" w:hAnsi="Book Antiqua"/>
          <w:b/>
          <w:sz w:val="24"/>
          <w:u w:val="single"/>
        </w:rPr>
        <w:t>Tarif des repas servis aux familles et amis :</w:t>
      </w:r>
    </w:p>
    <w:p w:rsidR="00E730A0" w:rsidRDefault="00E730A0" w:rsidP="00E730A0">
      <w:pPr>
        <w:rPr>
          <w:rFonts w:ascii="Book Antiqua" w:hAnsi="Book Antiqua"/>
          <w:b/>
          <w:sz w:val="24"/>
        </w:rPr>
      </w:pPr>
    </w:p>
    <w:p w:rsidR="000342CE" w:rsidRDefault="00E730A0" w:rsidP="00E730A0">
      <w:pPr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Déjeuner</w:t>
      </w:r>
      <w:r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ab/>
        <w:t>9.</w:t>
      </w:r>
      <w:r w:rsidR="000342CE">
        <w:rPr>
          <w:rFonts w:ascii="Book Antiqua" w:hAnsi="Book Antiqua"/>
          <w:b/>
          <w:sz w:val="24"/>
        </w:rPr>
        <w:t>80</w:t>
      </w:r>
      <w:r>
        <w:rPr>
          <w:rFonts w:ascii="Book Antiqua" w:hAnsi="Book Antiqua"/>
          <w:b/>
          <w:sz w:val="24"/>
        </w:rPr>
        <w:t xml:space="preserve"> €</w:t>
      </w:r>
      <w:r w:rsidR="006E7C0F">
        <w:rPr>
          <w:rFonts w:ascii="Book Antiqua" w:hAnsi="Book Antiqua"/>
          <w:b/>
          <w:sz w:val="24"/>
        </w:rPr>
        <w:t xml:space="preserve">   </w:t>
      </w:r>
    </w:p>
    <w:p w:rsidR="00E730A0" w:rsidRPr="000B765C" w:rsidRDefault="00E730A0" w:rsidP="00E730A0">
      <w:pPr>
        <w:rPr>
          <w:rFonts w:ascii="Book Antiqua" w:hAnsi="Book Antiqua"/>
          <w:b/>
          <w:sz w:val="24"/>
          <w:vertAlign w:val="superscript"/>
        </w:rPr>
      </w:pPr>
      <w:r>
        <w:rPr>
          <w:rFonts w:ascii="Book Antiqua" w:hAnsi="Book Antiqua"/>
          <w:b/>
          <w:sz w:val="24"/>
        </w:rPr>
        <w:t>Dîner</w:t>
      </w:r>
      <w:r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ab/>
        <w:t>8.</w:t>
      </w:r>
      <w:r w:rsidR="000342CE">
        <w:rPr>
          <w:rFonts w:ascii="Book Antiqua" w:hAnsi="Book Antiqua"/>
          <w:b/>
          <w:sz w:val="24"/>
        </w:rPr>
        <w:t>2</w:t>
      </w:r>
      <w:r>
        <w:rPr>
          <w:rFonts w:ascii="Book Antiqua" w:hAnsi="Book Antiqua"/>
          <w:b/>
          <w:sz w:val="24"/>
        </w:rPr>
        <w:t>0 €</w:t>
      </w:r>
      <w:r w:rsidR="000643EC">
        <w:rPr>
          <w:rFonts w:ascii="Book Antiqua" w:hAnsi="Book Antiqua"/>
          <w:b/>
          <w:sz w:val="24"/>
        </w:rPr>
        <w:t xml:space="preserve"> </w:t>
      </w:r>
    </w:p>
    <w:p w:rsidR="00BE7940" w:rsidRPr="000643EC" w:rsidRDefault="00BE7940">
      <w:pPr>
        <w:rPr>
          <w:b/>
        </w:rPr>
      </w:pPr>
    </w:p>
    <w:sectPr w:rsidR="00BE7940" w:rsidRPr="000643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EEA" w:rsidRDefault="00D81EEA" w:rsidP="00E730A0">
      <w:r>
        <w:separator/>
      </w:r>
    </w:p>
  </w:endnote>
  <w:endnote w:type="continuationSeparator" w:id="0">
    <w:p w:rsidR="00D81EEA" w:rsidRDefault="00D81EEA" w:rsidP="00E7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EEA" w:rsidRDefault="00D81EEA" w:rsidP="00E730A0">
      <w:r>
        <w:separator/>
      </w:r>
    </w:p>
  </w:footnote>
  <w:footnote w:type="continuationSeparator" w:id="0">
    <w:p w:rsidR="00D81EEA" w:rsidRDefault="00D81EEA" w:rsidP="00E73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0A0" w:rsidRDefault="00E730A0">
    <w:pPr>
      <w:pStyle w:val="En-tte"/>
    </w:pPr>
    <w:r>
      <w:rPr>
        <w:noProof/>
      </w:rPr>
      <w:drawing>
        <wp:inline distT="0" distB="0" distL="0" distR="0">
          <wp:extent cx="1114425" cy="356156"/>
          <wp:effectExtent l="0" t="0" r="0" b="6350"/>
          <wp:docPr id="3" name="Image 3" descr="cid:image001.jpg@01D36F37.FB514C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36F37.FB514C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012" cy="35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56F52"/>
    <w:multiLevelType w:val="hybridMultilevel"/>
    <w:tmpl w:val="82AEE0DE"/>
    <w:lvl w:ilvl="0" w:tplc="F762126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93702"/>
    <w:multiLevelType w:val="hybridMultilevel"/>
    <w:tmpl w:val="48DC81A0"/>
    <w:lvl w:ilvl="0" w:tplc="4D7846C8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0A0"/>
    <w:rsid w:val="000342CE"/>
    <w:rsid w:val="000643EC"/>
    <w:rsid w:val="00072D26"/>
    <w:rsid w:val="00107B37"/>
    <w:rsid w:val="001365FD"/>
    <w:rsid w:val="001A4EA8"/>
    <w:rsid w:val="00333598"/>
    <w:rsid w:val="005F7822"/>
    <w:rsid w:val="006E7C0F"/>
    <w:rsid w:val="0071709B"/>
    <w:rsid w:val="007E77E5"/>
    <w:rsid w:val="008A08BC"/>
    <w:rsid w:val="008D4A3A"/>
    <w:rsid w:val="00921AE7"/>
    <w:rsid w:val="009C4FDB"/>
    <w:rsid w:val="009D72AC"/>
    <w:rsid w:val="00A46307"/>
    <w:rsid w:val="00B55541"/>
    <w:rsid w:val="00BE7940"/>
    <w:rsid w:val="00CB44B4"/>
    <w:rsid w:val="00D81EEA"/>
    <w:rsid w:val="00E730A0"/>
    <w:rsid w:val="00F47119"/>
    <w:rsid w:val="00FB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3D75B"/>
  <w15:chartTrackingRefBased/>
  <w15:docId w15:val="{31AEFAAF-B8A9-4262-9196-709105A1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30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30A0"/>
    <w:pPr>
      <w:ind w:left="720"/>
      <w:contextualSpacing/>
    </w:pPr>
  </w:style>
  <w:style w:type="table" w:styleId="Grilledutableau">
    <w:name w:val="Table Grid"/>
    <w:basedOn w:val="TableauNormal"/>
    <w:uiPriority w:val="59"/>
    <w:rsid w:val="00E73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730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30A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730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30A0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6F37.FB514C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2018-01-10T13:59:00Z</dcterms:created>
  <dcterms:modified xsi:type="dcterms:W3CDTF">2018-02-07T13:33:00Z</dcterms:modified>
</cp:coreProperties>
</file>